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11" w:rsidRPr="009A2225" w:rsidRDefault="009B4A11" w:rsidP="00B32555">
      <w:pPr>
        <w:pStyle w:val="msonormalbullet1gif"/>
        <w:spacing w:before="0" w:beforeAutospacing="0" w:after="0" w:afterAutospacing="0"/>
        <w:contextualSpacing/>
        <w:jc w:val="center"/>
        <w:rPr>
          <w:sz w:val="16"/>
          <w:szCs w:val="16"/>
        </w:rPr>
      </w:pPr>
      <w:r w:rsidRPr="009A2225">
        <w:rPr>
          <w:sz w:val="16"/>
          <w:szCs w:val="16"/>
        </w:rPr>
        <w:t xml:space="preserve">Санитарно-эпидемиологические требования к устройству, содержанию и организации режима работы </w:t>
      </w:r>
      <w:proofErr w:type="gramStart"/>
      <w:r w:rsidRPr="009A2225">
        <w:rPr>
          <w:sz w:val="16"/>
          <w:szCs w:val="16"/>
        </w:rPr>
        <w:t>в</w:t>
      </w:r>
      <w:proofErr w:type="gramEnd"/>
      <w:r w:rsidRPr="009A2225">
        <w:rPr>
          <w:sz w:val="16"/>
          <w:szCs w:val="16"/>
        </w:rPr>
        <w:t xml:space="preserve"> дошкольных организаций. Санитарно-эпидемиологические правила и нормативы  </w:t>
      </w:r>
      <w:r w:rsidRPr="009A2225">
        <w:rPr>
          <w:b/>
          <w:sz w:val="16"/>
          <w:szCs w:val="16"/>
        </w:rPr>
        <w:t>СанПиН 2.4.1.3049 – 13 (Выписка</w:t>
      </w:r>
      <w:r w:rsidRPr="009A2225">
        <w:rPr>
          <w:sz w:val="16"/>
          <w:szCs w:val="16"/>
        </w:rPr>
        <w:t>)</w:t>
      </w:r>
    </w:p>
    <w:p w:rsidR="00551507" w:rsidRPr="0067522C" w:rsidRDefault="001257EA" w:rsidP="009B4A11">
      <w:pPr>
        <w:jc w:val="center"/>
        <w:rPr>
          <w:b/>
        </w:rPr>
      </w:pPr>
      <w:r>
        <w:rPr>
          <w:b/>
        </w:rPr>
        <w:t>С</w:t>
      </w:r>
      <w:r w:rsidR="00551507" w:rsidRPr="0067522C">
        <w:rPr>
          <w:b/>
        </w:rPr>
        <w:t>реднесуточные нормы питания  (</w:t>
      </w:r>
      <w:proofErr w:type="gramStart"/>
      <w:r w:rsidR="00551507" w:rsidRPr="0067522C">
        <w:rPr>
          <w:b/>
        </w:rPr>
        <w:t>г</w:t>
      </w:r>
      <w:proofErr w:type="gramEnd"/>
      <w:r w:rsidR="00551507" w:rsidRPr="0067522C">
        <w:rPr>
          <w:b/>
        </w:rPr>
        <w:t>, мл, на 1 ребенка)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307"/>
        <w:gridCol w:w="2024"/>
        <w:gridCol w:w="1842"/>
        <w:gridCol w:w="248"/>
      </w:tblGrid>
      <w:tr w:rsidR="001257EA" w:rsidTr="00C058CB">
        <w:tc>
          <w:tcPr>
            <w:tcW w:w="3026" w:type="pct"/>
            <w:vMerge w:val="restart"/>
          </w:tcPr>
          <w:p w:rsidR="001257EA" w:rsidRPr="00B32555" w:rsidRDefault="001257EA" w:rsidP="00551507">
            <w:pPr>
              <w:jc w:val="center"/>
              <w:rPr>
                <w:b/>
                <w:sz w:val="16"/>
                <w:szCs w:val="16"/>
              </w:rPr>
            </w:pPr>
            <w:r w:rsidRPr="00B32555">
              <w:rPr>
                <w:b/>
                <w:sz w:val="16"/>
                <w:szCs w:val="16"/>
              </w:rPr>
              <w:t>Наименование пищевого продукта или группы пищевых продуктов</w:t>
            </w:r>
          </w:p>
        </w:tc>
        <w:tc>
          <w:tcPr>
            <w:tcW w:w="1974" w:type="pct"/>
            <w:gridSpan w:val="3"/>
          </w:tcPr>
          <w:p w:rsidR="001257EA" w:rsidRPr="00B32555" w:rsidRDefault="001257EA" w:rsidP="001257EA">
            <w:pPr>
              <w:jc w:val="center"/>
              <w:rPr>
                <w:b/>
                <w:sz w:val="16"/>
                <w:szCs w:val="16"/>
              </w:rPr>
            </w:pPr>
            <w:r w:rsidRPr="00B32555">
              <w:rPr>
                <w:b/>
                <w:sz w:val="16"/>
                <w:szCs w:val="16"/>
              </w:rPr>
              <w:t>Количество продуктов в зависимости от возраста детей</w:t>
            </w:r>
          </w:p>
        </w:tc>
      </w:tr>
      <w:tr w:rsidR="001257EA" w:rsidTr="00C058CB">
        <w:tc>
          <w:tcPr>
            <w:tcW w:w="3026" w:type="pct"/>
            <w:vMerge/>
          </w:tcPr>
          <w:p w:rsidR="001257EA" w:rsidRPr="00B32555" w:rsidRDefault="001257EA" w:rsidP="00551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74" w:type="pct"/>
            <w:gridSpan w:val="3"/>
          </w:tcPr>
          <w:p w:rsidR="001257EA" w:rsidRPr="00B32555" w:rsidRDefault="001257EA" w:rsidP="00551507">
            <w:pPr>
              <w:jc w:val="center"/>
              <w:rPr>
                <w:b/>
                <w:sz w:val="16"/>
                <w:szCs w:val="16"/>
              </w:rPr>
            </w:pPr>
            <w:r w:rsidRPr="00B32555">
              <w:rPr>
                <w:b/>
                <w:sz w:val="16"/>
                <w:szCs w:val="16"/>
              </w:rPr>
              <w:t xml:space="preserve">в </w:t>
            </w:r>
            <w:proofErr w:type="gramStart"/>
            <w:r w:rsidRPr="00B32555">
              <w:rPr>
                <w:b/>
                <w:sz w:val="16"/>
                <w:szCs w:val="16"/>
              </w:rPr>
              <w:t>г</w:t>
            </w:r>
            <w:proofErr w:type="gramEnd"/>
            <w:r w:rsidRPr="00B32555">
              <w:rPr>
                <w:b/>
                <w:sz w:val="16"/>
                <w:szCs w:val="16"/>
              </w:rPr>
              <w:t>, мл, нетто</w:t>
            </w:r>
          </w:p>
        </w:tc>
      </w:tr>
      <w:tr w:rsidR="00F34973" w:rsidTr="00F34973">
        <w:tc>
          <w:tcPr>
            <w:tcW w:w="3026" w:type="pct"/>
            <w:vMerge/>
          </w:tcPr>
          <w:p w:rsidR="00F34973" w:rsidRPr="00B32555" w:rsidRDefault="00F34973" w:rsidP="00551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</w:tcPr>
          <w:p w:rsidR="00F34973" w:rsidRPr="00B32555" w:rsidRDefault="00F34973" w:rsidP="00551507">
            <w:pPr>
              <w:jc w:val="center"/>
              <w:rPr>
                <w:b/>
                <w:sz w:val="16"/>
                <w:szCs w:val="16"/>
              </w:rPr>
            </w:pPr>
            <w:r w:rsidRPr="00B32555">
              <w:rPr>
                <w:b/>
                <w:sz w:val="16"/>
                <w:szCs w:val="16"/>
              </w:rPr>
              <w:t>1-3 года</w:t>
            </w:r>
          </w:p>
        </w:tc>
        <w:tc>
          <w:tcPr>
            <w:tcW w:w="884" w:type="pct"/>
          </w:tcPr>
          <w:p w:rsidR="00F34973" w:rsidRPr="00B32555" w:rsidRDefault="00F34973" w:rsidP="00551507">
            <w:pPr>
              <w:jc w:val="center"/>
              <w:rPr>
                <w:b/>
                <w:sz w:val="16"/>
                <w:szCs w:val="16"/>
              </w:rPr>
            </w:pPr>
            <w:r w:rsidRPr="00B32555">
              <w:rPr>
                <w:b/>
                <w:sz w:val="16"/>
                <w:szCs w:val="16"/>
              </w:rPr>
              <w:t>3-7 лет</w:t>
            </w:r>
          </w:p>
        </w:tc>
        <w:tc>
          <w:tcPr>
            <w:tcW w:w="119" w:type="pct"/>
            <w:vMerge w:val="restart"/>
          </w:tcPr>
          <w:p w:rsidR="00F34973" w:rsidRPr="00B32555" w:rsidRDefault="00F34973" w:rsidP="00551507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9B4A11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Молоко и кисломолочные продукты с м.</w:t>
            </w:r>
            <w:proofErr w:type="gramStart"/>
            <w:r w:rsidRPr="00B32555">
              <w:rPr>
                <w:sz w:val="28"/>
                <w:szCs w:val="28"/>
              </w:rPr>
              <w:t>д.ж</w:t>
            </w:r>
            <w:proofErr w:type="gramEnd"/>
            <w:r w:rsidRPr="00B32555">
              <w:rPr>
                <w:sz w:val="28"/>
                <w:szCs w:val="28"/>
              </w:rPr>
              <w:t xml:space="preserve">. 2,5% 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341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394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9B4A11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Творог, творожные изделия с м.</w:t>
            </w:r>
            <w:proofErr w:type="gramStart"/>
            <w:r w:rsidRPr="00B32555">
              <w:rPr>
                <w:sz w:val="28"/>
                <w:szCs w:val="28"/>
              </w:rPr>
              <w:t>д.ж</w:t>
            </w:r>
            <w:proofErr w:type="gramEnd"/>
            <w:r w:rsidRPr="00B32555">
              <w:rPr>
                <w:sz w:val="28"/>
                <w:szCs w:val="28"/>
              </w:rPr>
              <w:t xml:space="preserve">. не менее 5% 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26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35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Сметана с </w:t>
            </w:r>
            <w:proofErr w:type="spellStart"/>
            <w:r w:rsidRPr="00B32555">
              <w:rPr>
                <w:sz w:val="28"/>
                <w:szCs w:val="28"/>
              </w:rPr>
              <w:t>м.</w:t>
            </w:r>
            <w:proofErr w:type="gramStart"/>
            <w:r w:rsidRPr="00B32555">
              <w:rPr>
                <w:sz w:val="28"/>
                <w:szCs w:val="28"/>
              </w:rPr>
              <w:t>д.ж</w:t>
            </w:r>
            <w:proofErr w:type="spellEnd"/>
            <w:proofErr w:type="gramEnd"/>
            <w:r w:rsidRPr="00B32555">
              <w:rPr>
                <w:sz w:val="28"/>
                <w:szCs w:val="28"/>
              </w:rPr>
              <w:t>. не более 15%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8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10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9B4A11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Сыр твёрдый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4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5,3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67522C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Мясо (бескостное/ на кости)</w:t>
            </w:r>
            <w:r w:rsidRPr="00B32555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44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48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AF613B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Птица (куры 1 кат</w:t>
            </w:r>
            <w:proofErr w:type="gramStart"/>
            <w:r w:rsidRPr="00B32555">
              <w:rPr>
                <w:sz w:val="28"/>
                <w:szCs w:val="28"/>
              </w:rPr>
              <w:t>.</w:t>
            </w:r>
            <w:proofErr w:type="gramEnd"/>
            <w:r w:rsidRPr="00B3255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555">
              <w:rPr>
                <w:sz w:val="28"/>
                <w:szCs w:val="28"/>
              </w:rPr>
              <w:t>п</w:t>
            </w:r>
            <w:proofErr w:type="gramEnd"/>
            <w:r w:rsidRPr="00B32555">
              <w:rPr>
                <w:sz w:val="28"/>
                <w:szCs w:val="28"/>
              </w:rPr>
              <w:t>отр</w:t>
            </w:r>
            <w:proofErr w:type="spellEnd"/>
            <w:r w:rsidRPr="00B32555">
              <w:rPr>
                <w:sz w:val="28"/>
                <w:szCs w:val="28"/>
              </w:rPr>
              <w:t xml:space="preserve">./ цыплята-бройлеры 1 кат. </w:t>
            </w:r>
            <w:proofErr w:type="spellStart"/>
            <w:r w:rsidRPr="00B32555">
              <w:rPr>
                <w:sz w:val="28"/>
                <w:szCs w:val="28"/>
              </w:rPr>
              <w:t>потр</w:t>
            </w:r>
            <w:proofErr w:type="spellEnd"/>
            <w:r w:rsidRPr="00B32555">
              <w:rPr>
                <w:sz w:val="28"/>
                <w:szCs w:val="28"/>
              </w:rPr>
              <w:t xml:space="preserve">./индейка 1 кат. </w:t>
            </w:r>
            <w:proofErr w:type="spellStart"/>
            <w:r w:rsidRPr="00B32555">
              <w:rPr>
                <w:sz w:val="28"/>
                <w:szCs w:val="28"/>
              </w:rPr>
              <w:t>потр</w:t>
            </w:r>
            <w:proofErr w:type="spellEnd"/>
            <w:r w:rsidRPr="00B32555">
              <w:rPr>
                <w:sz w:val="28"/>
                <w:szCs w:val="28"/>
              </w:rPr>
              <w:t>.)</w:t>
            </w:r>
            <w:r w:rsidRPr="00B32555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17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21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Рыба (филе), в </w:t>
            </w:r>
            <w:proofErr w:type="spellStart"/>
            <w:r w:rsidRPr="00B32555">
              <w:rPr>
                <w:sz w:val="28"/>
                <w:szCs w:val="28"/>
              </w:rPr>
              <w:t>т.ч</w:t>
            </w:r>
            <w:proofErr w:type="spellEnd"/>
            <w:r w:rsidRPr="00B32555">
              <w:rPr>
                <w:sz w:val="28"/>
                <w:szCs w:val="28"/>
              </w:rPr>
              <w:t>. филе слабо или малосоленое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28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32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Колбасные изделия 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6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Яйцо куриное столовое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17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21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Картофель: с 01.09 по 31.10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105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123</w:t>
            </w:r>
          </w:p>
        </w:tc>
        <w:tc>
          <w:tcPr>
            <w:tcW w:w="119" w:type="pct"/>
            <w:vMerge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AC622B">
            <w:pPr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                    с 31.10 по 31.12</w:t>
            </w:r>
          </w:p>
        </w:tc>
        <w:tc>
          <w:tcPr>
            <w:tcW w:w="971" w:type="pct"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105</w:t>
            </w:r>
          </w:p>
        </w:tc>
        <w:tc>
          <w:tcPr>
            <w:tcW w:w="884" w:type="pct"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123</w:t>
            </w:r>
          </w:p>
        </w:tc>
        <w:tc>
          <w:tcPr>
            <w:tcW w:w="119" w:type="pct"/>
            <w:vMerge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AC622B">
            <w:pPr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                    с 31.12 по 28.02</w:t>
            </w:r>
          </w:p>
        </w:tc>
        <w:tc>
          <w:tcPr>
            <w:tcW w:w="971" w:type="pct"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105</w:t>
            </w:r>
          </w:p>
        </w:tc>
        <w:tc>
          <w:tcPr>
            <w:tcW w:w="884" w:type="pct"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123</w:t>
            </w:r>
          </w:p>
        </w:tc>
        <w:tc>
          <w:tcPr>
            <w:tcW w:w="119" w:type="pct"/>
            <w:vMerge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AC622B">
            <w:pPr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                    с 29.02 по 01.09</w:t>
            </w:r>
          </w:p>
        </w:tc>
        <w:tc>
          <w:tcPr>
            <w:tcW w:w="971" w:type="pct"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105</w:t>
            </w:r>
          </w:p>
        </w:tc>
        <w:tc>
          <w:tcPr>
            <w:tcW w:w="884" w:type="pct"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123</w:t>
            </w:r>
          </w:p>
        </w:tc>
        <w:tc>
          <w:tcPr>
            <w:tcW w:w="119" w:type="pct"/>
            <w:vMerge/>
          </w:tcPr>
          <w:p w:rsidR="00F34973" w:rsidRPr="00B32555" w:rsidRDefault="00F34973" w:rsidP="001449D1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Овощи, зелень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179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228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Фрукты (плоды) свежие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83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88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67522C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Фрукты (плоды) сухие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9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10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Соки фруктовые (овощные)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88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88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Напитки витаминизированные (готовый напиток)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-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44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Хлеб ржаной (ржано-пшеничный)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34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44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Хлеб пшеничный или хлеб зерновой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53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70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Крупы (злаки), бобовые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26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38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7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11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Мука пшеничная хлебопекарная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22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25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Мука картофельная (крахмал)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1.7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2,6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Масло коровье </w:t>
            </w:r>
            <w:proofErr w:type="spellStart"/>
            <w:r w:rsidRPr="00B32555">
              <w:rPr>
                <w:sz w:val="28"/>
                <w:szCs w:val="28"/>
              </w:rPr>
              <w:t>сладкосливочное</w:t>
            </w:r>
            <w:proofErr w:type="spellEnd"/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16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18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8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10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6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17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Чай, включая </w:t>
            </w:r>
            <w:proofErr w:type="spellStart"/>
            <w:r w:rsidRPr="00B32555">
              <w:rPr>
                <w:sz w:val="28"/>
                <w:szCs w:val="28"/>
              </w:rPr>
              <w:t>фиточай</w:t>
            </w:r>
            <w:proofErr w:type="spellEnd"/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0,4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0,5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Какао-порошок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0,4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0,5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AC622B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0.9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1,05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AF613B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Дрожжи хлебопекарные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0,3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0,4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AF613B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Сахар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32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41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  <w:tr w:rsidR="00F34973" w:rsidTr="00F34973">
        <w:tc>
          <w:tcPr>
            <w:tcW w:w="3026" w:type="pct"/>
          </w:tcPr>
          <w:p w:rsidR="00F34973" w:rsidRPr="00B32555" w:rsidRDefault="00F34973" w:rsidP="00551507">
            <w:pPr>
              <w:jc w:val="both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Соль пищевая поваренная</w:t>
            </w:r>
          </w:p>
        </w:tc>
        <w:tc>
          <w:tcPr>
            <w:tcW w:w="971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3,5</w:t>
            </w:r>
          </w:p>
        </w:tc>
        <w:tc>
          <w:tcPr>
            <w:tcW w:w="884" w:type="pct"/>
          </w:tcPr>
          <w:p w:rsidR="00F34973" w:rsidRPr="00B32555" w:rsidRDefault="00F34973" w:rsidP="0067522C">
            <w:pPr>
              <w:jc w:val="center"/>
              <w:rPr>
                <w:sz w:val="28"/>
                <w:szCs w:val="28"/>
              </w:rPr>
            </w:pPr>
            <w:r w:rsidRPr="00B32555">
              <w:rPr>
                <w:sz w:val="28"/>
                <w:szCs w:val="28"/>
              </w:rPr>
              <w:t>5,3</w:t>
            </w:r>
          </w:p>
        </w:tc>
        <w:tc>
          <w:tcPr>
            <w:tcW w:w="119" w:type="pct"/>
            <w:vMerge/>
          </w:tcPr>
          <w:p w:rsidR="00F34973" w:rsidRPr="00B32555" w:rsidRDefault="00F34973" w:rsidP="00961E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622B" w:rsidRPr="00B32555" w:rsidRDefault="00AC622B" w:rsidP="00C058CB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Примечание: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1 - при составлении меню допустимы отклонения от рекомендуемых норм питания +/- 5%;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4 - % отхода учитывать только при использовании творога для приготовления блюд;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B32555">
        <w:rPr>
          <w:rFonts w:ascii="Times New Roman" w:hAnsi="Times New Roman" w:cs="Times New Roman"/>
          <w:sz w:val="14"/>
          <w:szCs w:val="14"/>
        </w:rP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9" w:tooltip="Ссылка на текущий документ" w:history="1">
        <w:r w:rsidRPr="00B32555">
          <w:rPr>
            <w:rFonts w:ascii="Times New Roman" w:hAnsi="Times New Roman" w:cs="Times New Roman"/>
            <w:color w:val="0000FF"/>
            <w:sz w:val="14"/>
            <w:szCs w:val="14"/>
          </w:rPr>
          <w:t>/приложение 8/</w:t>
        </w:r>
      </w:hyperlink>
      <w:r w:rsidRPr="00B32555">
        <w:rPr>
          <w:rFonts w:ascii="Times New Roman" w:hAnsi="Times New Roman" w:cs="Times New Roman"/>
          <w:sz w:val="14"/>
          <w:szCs w:val="14"/>
        </w:rP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8 - допустимы отклонения от химического состава рекомендуемых наборов продуктов +/- 10%;</w:t>
      </w:r>
    </w:p>
    <w:p w:rsidR="00AC622B" w:rsidRPr="00B32555" w:rsidRDefault="00AC622B" w:rsidP="001B3D62">
      <w:pPr>
        <w:pStyle w:val="ConsPlusNormal"/>
        <w:ind w:left="-284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B32555">
        <w:rPr>
          <w:rFonts w:ascii="Times New Roman" w:hAnsi="Times New Roman" w:cs="Times New Roman"/>
          <w:sz w:val="14"/>
          <w:szCs w:val="14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sectPr w:rsidR="00AC622B" w:rsidRPr="00B32555" w:rsidSect="00C058CB">
      <w:pgSz w:w="11906" w:h="16838"/>
      <w:pgMar w:top="426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16E8"/>
    <w:multiLevelType w:val="hybridMultilevel"/>
    <w:tmpl w:val="55668DD8"/>
    <w:lvl w:ilvl="0" w:tplc="579C53D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03954EA"/>
    <w:multiLevelType w:val="hybridMultilevel"/>
    <w:tmpl w:val="76D67EEC"/>
    <w:lvl w:ilvl="0" w:tplc="C3D66FC0">
      <w:start w:val="1"/>
      <w:numFmt w:val="decimal"/>
      <w:lvlText w:val="%1"/>
      <w:lvlJc w:val="left"/>
      <w:pPr>
        <w:ind w:left="4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507"/>
    <w:rsid w:val="001257EA"/>
    <w:rsid w:val="00142EEC"/>
    <w:rsid w:val="001B3D62"/>
    <w:rsid w:val="0040343A"/>
    <w:rsid w:val="00466C41"/>
    <w:rsid w:val="00551507"/>
    <w:rsid w:val="005925DA"/>
    <w:rsid w:val="005C5488"/>
    <w:rsid w:val="0067522C"/>
    <w:rsid w:val="006B0F7F"/>
    <w:rsid w:val="006C2771"/>
    <w:rsid w:val="00875958"/>
    <w:rsid w:val="009A2225"/>
    <w:rsid w:val="009B4A11"/>
    <w:rsid w:val="009B67EF"/>
    <w:rsid w:val="00A04678"/>
    <w:rsid w:val="00AC622B"/>
    <w:rsid w:val="00AF613B"/>
    <w:rsid w:val="00B32555"/>
    <w:rsid w:val="00C058CB"/>
    <w:rsid w:val="00F3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5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13B"/>
    <w:pPr>
      <w:ind w:left="720"/>
      <w:contextualSpacing/>
    </w:pPr>
  </w:style>
  <w:style w:type="paragraph" w:customStyle="1" w:styleId="msonormalbullet1gif">
    <w:name w:val="msonormalbullet1.gif"/>
    <w:basedOn w:val="a"/>
    <w:rsid w:val="009B4A11"/>
    <w:pPr>
      <w:spacing w:before="100" w:beforeAutospacing="1" w:after="100" w:afterAutospacing="1"/>
    </w:pPr>
  </w:style>
  <w:style w:type="paragraph" w:customStyle="1" w:styleId="ConsPlusNormal">
    <w:name w:val="ConsPlusNormal"/>
    <w:rsid w:val="00AC62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C6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743B-53D7-4196-A2CA-88FFDA27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8</cp:revision>
  <cp:lastPrinted>2013-11-02T13:52:00Z</cp:lastPrinted>
  <dcterms:created xsi:type="dcterms:W3CDTF">2011-01-24T16:38:00Z</dcterms:created>
  <dcterms:modified xsi:type="dcterms:W3CDTF">2017-04-15T08:55:00Z</dcterms:modified>
</cp:coreProperties>
</file>